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Bibliografia:</w:t>
      </w: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proofErr w:type="gram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E.</w:t>
      </w:r>
      <w:proofErr w:type="gram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Dickey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, </w:t>
      </w:r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 xml:space="preserve">Learning Latin the Ancient Way: Latin </w:t>
      </w:r>
      <w:proofErr w:type="spellStart"/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>textbooks</w:t>
      </w:r>
      <w:proofErr w:type="spellEnd"/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 xml:space="preserve"> from the </w:t>
      </w:r>
      <w:proofErr w:type="spellStart"/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>ancient</w:t>
      </w:r>
      <w:proofErr w:type="spellEnd"/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 xml:space="preserve"> </w:t>
      </w:r>
      <w:proofErr w:type="spellStart"/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>world</w:t>
      </w: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,Cambridge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 2016 (Cambridge </w:t>
      </w: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University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 Press, € 25) </w:t>
      </w: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A. Varvaro, </w:t>
      </w:r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>Il latino e la formazione delle lingue romanze</w:t>
      </w: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, Bologna 2014 (Il Mulino, € </w:t>
      </w:r>
      <w:proofErr w:type="gram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10</w:t>
      </w:r>
      <w:proofErr w:type="gram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)</w:t>
      </w: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Manualistica consigliata:</w:t>
      </w: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A. Cavarzere, A. De Vivo, P. </w:t>
      </w: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Mastandrea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, </w:t>
      </w:r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>Letteratura latina. Una sintesi storica</w:t>
      </w: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, Roma 2003 (Carocci, € </w:t>
      </w:r>
      <w:proofErr w:type="gram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28</w:t>
      </w:r>
      <w:proofErr w:type="gram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)</w:t>
      </w: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P. </w:t>
      </w: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Poccetti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, D. Poli, C. Santini, </w:t>
      </w:r>
      <w:proofErr w:type="gramStart"/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>Una storia della lingua latina</w:t>
      </w:r>
      <w:proofErr w:type="gramEnd"/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>. Formazione, usi, comunicazione</w:t>
      </w: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, Roma 1999 (Carocci, € 36,20)</w:t>
      </w: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G. Danesi </w:t>
      </w: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Marioni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, </w:t>
      </w:r>
      <w:r w:rsidRPr="003D2DCF">
        <w:rPr>
          <w:rFonts w:ascii="Arial" w:hAnsi="Arial" w:cs="Arial"/>
          <w:i/>
          <w:iCs/>
          <w:color w:val="333333"/>
          <w:sz w:val="20"/>
          <w:szCs w:val="20"/>
          <w:lang w:eastAsia="it-IT"/>
        </w:rPr>
        <w:t>Guida alla lingua latina</w:t>
      </w: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, Roma 2007 (Carocci, € 25,40) [per chi non ha mai studiato prima il latino]</w:t>
      </w: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Banche dati e supporti online:</w:t>
      </w:r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Vocabulaire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codicologique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: </w:t>
      </w:r>
      <w:hyperlink r:id="rId5" w:history="1">
        <w:r w:rsidRPr="003D2DCF">
          <w:rPr>
            <w:rFonts w:ascii="Arial" w:hAnsi="Arial" w:cs="Arial"/>
            <w:color w:val="428BCA"/>
            <w:sz w:val="20"/>
            <w:szCs w:val="20"/>
            <w:u w:val="single"/>
            <w:lang w:eastAsia="it-IT"/>
          </w:rPr>
          <w:t>http://www.palaeographia.org/vocabulaire/vocab.htm</w:t>
        </w:r>
      </w:hyperlink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proofErr w:type="spellStart"/>
      <w:proofErr w:type="gram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Papyrological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 Navigator: </w:t>
      </w:r>
      <w:hyperlink r:id="rId6" w:history="1">
        <w:proofErr w:type="gramEnd"/>
        <w:r w:rsidRPr="003D2DCF">
          <w:rPr>
            <w:rFonts w:ascii="Arial" w:hAnsi="Arial" w:cs="Arial"/>
            <w:color w:val="428BCA"/>
            <w:sz w:val="20"/>
            <w:szCs w:val="20"/>
            <w:u w:val="single"/>
            <w:lang w:eastAsia="it-IT"/>
          </w:rPr>
          <w:t>http://papyri.info</w:t>
        </w:r>
        <w:proofErr w:type="gramStart"/>
      </w:hyperlink>
      <w:proofErr w:type="gramEnd"/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LDAB (</w:t>
      </w: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Leuven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 Database of Ancient Books): </w:t>
      </w:r>
      <w:hyperlink r:id="rId7" w:history="1">
        <w:r w:rsidRPr="003D2DCF">
          <w:rPr>
            <w:rFonts w:ascii="Arial" w:hAnsi="Arial" w:cs="Arial"/>
            <w:color w:val="428BCA"/>
            <w:sz w:val="20"/>
            <w:szCs w:val="20"/>
            <w:u w:val="single"/>
            <w:lang w:eastAsia="it-IT"/>
          </w:rPr>
          <w:t>http://www.trismegistos.org/ldab/search.php</w:t>
        </w:r>
      </w:hyperlink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MP3 (Mertens-Pack3): </w:t>
      </w:r>
      <w:hyperlink r:id="rId8" w:history="1">
        <w:r w:rsidRPr="003D2DCF">
          <w:rPr>
            <w:rFonts w:ascii="Arial" w:hAnsi="Arial" w:cs="Arial"/>
            <w:color w:val="428BCA"/>
            <w:sz w:val="20"/>
            <w:szCs w:val="20"/>
            <w:u w:val="single"/>
            <w:lang w:eastAsia="it-IT"/>
          </w:rPr>
          <w:t>http://cipl93.philo.ulg.ac.be/Cedopal/MP3/dbsearch.aspx</w:t>
        </w:r>
      </w:hyperlink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proofErr w:type="gram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The Latin Library: </w:t>
      </w:r>
      <w:hyperlink r:id="rId9" w:history="1">
        <w:proofErr w:type="gramEnd"/>
        <w:r w:rsidRPr="003D2DCF">
          <w:rPr>
            <w:rFonts w:ascii="Arial" w:hAnsi="Arial" w:cs="Arial"/>
            <w:color w:val="428BCA"/>
            <w:sz w:val="20"/>
            <w:szCs w:val="20"/>
            <w:u w:val="single"/>
            <w:lang w:eastAsia="it-IT"/>
          </w:rPr>
          <w:t>http://thelatinlibrary.com</w:t>
        </w:r>
        <w:proofErr w:type="gramStart"/>
      </w:hyperlink>
      <w:proofErr w:type="gramEnd"/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Bibliotheca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 Augustana: </w:t>
      </w:r>
      <w:hyperlink r:id="rId10" w:history="1">
        <w:r w:rsidRPr="003D2DCF">
          <w:rPr>
            <w:rFonts w:ascii="Arial" w:hAnsi="Arial" w:cs="Arial"/>
            <w:color w:val="428BCA"/>
            <w:sz w:val="20"/>
            <w:szCs w:val="20"/>
            <w:u w:val="single"/>
            <w:lang w:eastAsia="it-IT"/>
          </w:rPr>
          <w:t>https://www.hs-augsburg.de/~harsch/a_alpha.html</w:t>
        </w:r>
      </w:hyperlink>
    </w:p>
    <w:p w:rsidR="003D2DCF" w:rsidRPr="003D2DCF" w:rsidRDefault="003D2DCF" w:rsidP="003D2DCF">
      <w:pPr>
        <w:shd w:val="clear" w:color="auto" w:fill="FFFFFF"/>
        <w:spacing w:after="0" w:line="255" w:lineRule="atLeast"/>
        <w:rPr>
          <w:rFonts w:ascii="Arial" w:hAnsi="Arial" w:cs="Arial"/>
          <w:color w:val="333333"/>
          <w:sz w:val="20"/>
          <w:szCs w:val="20"/>
          <w:lang w:eastAsia="it-IT"/>
        </w:rPr>
      </w:pPr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Corpus </w:t>
      </w: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Grammaticorum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Latinorum</w:t>
      </w:r>
      <w:proofErr w:type="spellEnd"/>
      <w:r w:rsidRPr="003D2DCF">
        <w:rPr>
          <w:rFonts w:ascii="Arial" w:hAnsi="Arial" w:cs="Arial"/>
          <w:color w:val="333333"/>
          <w:sz w:val="20"/>
          <w:szCs w:val="20"/>
          <w:lang w:eastAsia="it-IT"/>
        </w:rPr>
        <w:t>: </w:t>
      </w:r>
      <w:hyperlink r:id="rId11" w:history="1">
        <w:r w:rsidRPr="003D2DCF">
          <w:rPr>
            <w:rFonts w:ascii="Arial" w:hAnsi="Arial" w:cs="Arial"/>
            <w:color w:val="428BCA"/>
            <w:sz w:val="20"/>
            <w:szCs w:val="20"/>
            <w:u w:val="single"/>
            <w:lang w:eastAsia="it-IT"/>
          </w:rPr>
          <w:t>https://www.hs-augsburg.de/~harsch/a_alpha.html</w:t>
        </w:r>
      </w:hyperlink>
    </w:p>
    <w:p w:rsidR="003D2DCF" w:rsidRPr="003D2DCF" w:rsidRDefault="003D2DCF" w:rsidP="003D2DCF">
      <w:pPr>
        <w:spacing w:after="0"/>
        <w:rPr>
          <w:rFonts w:ascii="Times" w:eastAsia="Times New Roman" w:hAnsi="Times" w:cs="Times New Roman"/>
          <w:sz w:val="20"/>
          <w:szCs w:val="20"/>
          <w:lang w:eastAsia="it-IT"/>
        </w:rPr>
      </w:pPr>
    </w:p>
    <w:p w:rsidR="0057783A" w:rsidRDefault="0057783A">
      <w:bookmarkStart w:id="0" w:name="_GoBack"/>
      <w:bookmarkEnd w:id="0"/>
    </w:p>
    <w:sectPr w:rsidR="0057783A" w:rsidSect="0057783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CF"/>
    <w:rsid w:val="00013C58"/>
    <w:rsid w:val="003D2DCF"/>
    <w:rsid w:val="0057783A"/>
    <w:rsid w:val="006D12AF"/>
    <w:rsid w:val="009F379F"/>
    <w:rsid w:val="00BE7F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45EB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F2A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-tag">
    <w:name w:val="fr-tag"/>
    <w:basedOn w:val="Normale"/>
    <w:rsid w:val="003D2DCF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3D2DCF"/>
  </w:style>
  <w:style w:type="character" w:styleId="Enfasicorsivo">
    <w:name w:val="Emphasis"/>
    <w:basedOn w:val="Caratterepredefinitoparagrafo"/>
    <w:uiPriority w:val="20"/>
    <w:qFormat/>
    <w:rsid w:val="003D2DCF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D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F2A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-tag">
    <w:name w:val="fr-tag"/>
    <w:basedOn w:val="Normale"/>
    <w:rsid w:val="003D2DCF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3D2DCF"/>
  </w:style>
  <w:style w:type="character" w:styleId="Enfasicorsivo">
    <w:name w:val="Emphasis"/>
    <w:basedOn w:val="Caratterepredefinitoparagrafo"/>
    <w:uiPriority w:val="20"/>
    <w:qFormat/>
    <w:rsid w:val="003D2DCF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D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s-augsburg.de/~harsch/a_alpha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laeographia.org/vocabulaire/vocab.htm" TargetMode="External"/><Relationship Id="rId6" Type="http://schemas.openxmlformats.org/officeDocument/2006/relationships/hyperlink" Target="http://papyri.info/" TargetMode="External"/><Relationship Id="rId7" Type="http://schemas.openxmlformats.org/officeDocument/2006/relationships/hyperlink" Target="http://www.trismegistos.org/ldab/search.php" TargetMode="External"/><Relationship Id="rId8" Type="http://schemas.openxmlformats.org/officeDocument/2006/relationships/hyperlink" Target="http://cipl93.philo.ulg.ac.be/Cedopal/MP3/dbsearch.aspx" TargetMode="External"/><Relationship Id="rId9" Type="http://schemas.openxmlformats.org/officeDocument/2006/relationships/hyperlink" Target="http://thelatinlibrary.com/" TargetMode="External"/><Relationship Id="rId10" Type="http://schemas.openxmlformats.org/officeDocument/2006/relationships/hyperlink" Target="https://www.hs-augsburg.de/~harsch/a_alph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Macintosh Word</Application>
  <DocSecurity>0</DocSecurity>
  <Lines>10</Lines>
  <Paragraphs>3</Paragraphs>
  <ScaleCrop>false</ScaleCrop>
  <Company>Unina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 Fedel</dc:creator>
  <cp:keywords/>
  <dc:description/>
  <cp:lastModifiedBy>Fedel Fedel</cp:lastModifiedBy>
  <cp:revision>1</cp:revision>
  <dcterms:created xsi:type="dcterms:W3CDTF">2016-05-17T08:22:00Z</dcterms:created>
  <dcterms:modified xsi:type="dcterms:W3CDTF">2016-05-17T08:22:00Z</dcterms:modified>
</cp:coreProperties>
</file>